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00" w:type="dxa"/>
        <w:tblInd w:w="-18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56"/>
        <w:gridCol w:w="170"/>
        <w:gridCol w:w="979"/>
        <w:gridCol w:w="542"/>
        <w:gridCol w:w="262"/>
        <w:gridCol w:w="1353"/>
        <w:gridCol w:w="170"/>
        <w:gridCol w:w="1341"/>
        <w:gridCol w:w="170"/>
        <w:gridCol w:w="169"/>
        <w:gridCol w:w="1774"/>
        <w:gridCol w:w="762"/>
        <w:gridCol w:w="1552"/>
      </w:tblGrid>
      <w:tr w:rsidR="00054376" w:rsidRPr="00AC02D2" w14:paraId="5F07D27A" w14:textId="77777777" w:rsidTr="00A2765B">
        <w:trPr>
          <w:trHeight w:val="202"/>
        </w:trPr>
        <w:tc>
          <w:tcPr>
            <w:tcW w:w="3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E837A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6C7B3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Миодраг Л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.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</w:t>
            </w:r>
          </w:p>
        </w:tc>
      </w:tr>
      <w:tr w:rsidR="00054376" w:rsidRPr="00AC02D2" w14:paraId="32EBF9F8" w14:textId="77777777" w:rsidTr="00A2765B">
        <w:trPr>
          <w:trHeight w:val="202"/>
        </w:trPr>
        <w:tc>
          <w:tcPr>
            <w:tcW w:w="3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271DB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B434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Редовни професор</w:t>
            </w:r>
          </w:p>
        </w:tc>
      </w:tr>
      <w:tr w:rsidR="00054376" w:rsidRPr="00AC02D2" w14:paraId="2802C74F" w14:textId="77777777" w:rsidTr="00A2765B">
        <w:trPr>
          <w:trHeight w:val="602"/>
        </w:trPr>
        <w:tc>
          <w:tcPr>
            <w:tcW w:w="3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17916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EFA3C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pt-PT" w:eastAsia="sr-Latn-RS"/>
              </w:rPr>
              <w:t>, 2019.</w:t>
            </w:r>
          </w:p>
        </w:tc>
      </w:tr>
      <w:tr w:rsidR="00054376" w:rsidRPr="00AC02D2" w14:paraId="4226F414" w14:textId="77777777" w:rsidTr="00A2765B">
        <w:trPr>
          <w:trHeight w:val="202"/>
        </w:trPr>
        <w:tc>
          <w:tcPr>
            <w:tcW w:w="3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4F0AD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E18F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Општеобразовна</w:t>
            </w:r>
          </w:p>
        </w:tc>
      </w:tr>
      <w:tr w:rsidR="00054376" w:rsidRPr="00AC02D2" w14:paraId="0A6033DC" w14:textId="77777777" w:rsidTr="00A2765B">
        <w:trPr>
          <w:trHeight w:val="202"/>
        </w:trPr>
        <w:tc>
          <w:tcPr>
            <w:tcW w:w="99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E87E4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054376" w:rsidRPr="00AC02D2" w14:paraId="5AFFFA40" w14:textId="77777777" w:rsidTr="00A2765B">
        <w:trPr>
          <w:trHeight w:val="4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2467B" w14:textId="77777777" w:rsidR="00054376" w:rsidRPr="00AC02D2" w:rsidRDefault="00054376" w:rsidP="00A2765B"/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6A210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447A9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DDE03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AD4BC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054376" w:rsidRPr="00AC02D2" w14:paraId="57969BA7" w14:textId="77777777" w:rsidTr="00A2765B">
        <w:trPr>
          <w:trHeight w:val="6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4DCE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Редовни професор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A889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2019.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F5B4C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– Никола Тесла“, Београд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E500C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1A33D" w14:textId="77777777" w:rsidR="00054376" w:rsidRPr="00AC02D2" w:rsidRDefault="00054376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  <w:p w14:paraId="521054EB" w14:textId="77777777" w:rsidR="00054376" w:rsidRPr="00AC02D2" w:rsidRDefault="00054376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Општеобразовна</w:t>
            </w:r>
          </w:p>
        </w:tc>
      </w:tr>
      <w:tr w:rsidR="00054376" w:rsidRPr="00AC02D2" w14:paraId="78CA07CD" w14:textId="77777777" w:rsidTr="00A2765B">
        <w:trPr>
          <w:trHeight w:val="6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E3F2B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24DF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2015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4718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међународну политику и безбедност, Универзитет Унион – Никола Тесла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53384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639F3" w14:textId="77777777" w:rsidR="00054376" w:rsidRPr="00AC02D2" w:rsidRDefault="00054376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 и безбедност</w:t>
            </w:r>
          </w:p>
        </w:tc>
      </w:tr>
      <w:tr w:rsidR="00054376" w:rsidRPr="00AC02D2" w14:paraId="74C144ED" w14:textId="77777777" w:rsidTr="00A2765B">
        <w:trPr>
          <w:trHeight w:val="4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A2C4B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Докторат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23DF2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2008.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3AC4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политичких наука, Универзитет у Београду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407B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C68E7" w14:textId="77777777" w:rsidR="00054376" w:rsidRPr="00AC02D2" w:rsidRDefault="00054376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</w:tr>
      <w:tr w:rsidR="00054376" w:rsidRPr="00AC02D2" w14:paraId="01828439" w14:textId="77777777" w:rsidTr="00A2765B">
        <w:trPr>
          <w:trHeight w:val="4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E1E3A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A60BA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2006.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8841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политичких наука, Универзитет у Београду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0E06E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ECC5A" w14:textId="77777777" w:rsidR="00054376" w:rsidRPr="00AC02D2" w:rsidRDefault="00054376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</w:tr>
      <w:tr w:rsidR="00054376" w:rsidRPr="00AC02D2" w14:paraId="75960624" w14:textId="77777777" w:rsidTr="00A2765B">
        <w:trPr>
          <w:trHeight w:val="202"/>
        </w:trPr>
        <w:tc>
          <w:tcPr>
            <w:tcW w:w="1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72500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31D83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BFBFB"/>
                <w:lang w:eastAsia="sr-Latn-RS"/>
              </w:rPr>
              <w:t>1981</w:t>
            </w:r>
          </w:p>
        </w:tc>
        <w:tc>
          <w:tcPr>
            <w:tcW w:w="3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FE586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BFBFB"/>
                <w:lang w:eastAsia="sr-Latn-RS"/>
              </w:rPr>
              <w:t xml:space="preserve">Војна академија ЈНА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506FA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Војне науке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99D58" w14:textId="77777777" w:rsidR="00054376" w:rsidRPr="00AC02D2" w:rsidRDefault="00054376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Војне науке</w:t>
            </w:r>
          </w:p>
        </w:tc>
      </w:tr>
      <w:tr w:rsidR="00054376" w:rsidRPr="00AC02D2" w14:paraId="3B813CF4" w14:textId="77777777" w:rsidTr="00A2765B">
        <w:trPr>
          <w:trHeight w:val="202"/>
        </w:trPr>
        <w:tc>
          <w:tcPr>
            <w:tcW w:w="99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696BB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Списак предмета за  које  је наставник акредитован на првом или другом степену студија </w:t>
            </w:r>
          </w:p>
        </w:tc>
      </w:tr>
      <w:tr w:rsidR="00054376" w:rsidRPr="00AC02D2" w14:paraId="41F18638" w14:textId="77777777" w:rsidTr="00A2765B">
        <w:trPr>
          <w:trHeight w:val="402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C3F3E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32F3A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787A7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Назив предмета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C0BBB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AB45E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студијског програма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62CCE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054376" w:rsidRPr="00AC02D2" w14:paraId="7122EED5" w14:textId="77777777" w:rsidTr="00A2765B">
        <w:trPr>
          <w:trHeight w:val="402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6F2B4" w14:textId="77777777" w:rsidR="00054376" w:rsidRPr="00AC02D2" w:rsidRDefault="00054376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9C480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07СБП</w:t>
            </w:r>
          </w:p>
        </w:tc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42591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Спољна и безбедоносна политика ЕУ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CE99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Предавање 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696C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МБ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C3AA8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054376" w:rsidRPr="00AC02D2" w14:paraId="6810197C" w14:textId="77777777" w:rsidTr="00A2765B">
        <w:trPr>
          <w:trHeight w:val="402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15D3C" w14:textId="77777777" w:rsidR="00054376" w:rsidRPr="00AC02D2" w:rsidRDefault="00054376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2AA60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06СПБ</w:t>
            </w:r>
          </w:p>
        </w:tc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F0E13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Савремене спољне и безбедносне политике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BC9A3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Предавање 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37125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МБ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866E5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054376" w:rsidRPr="00AC02D2" w14:paraId="423ED99B" w14:textId="77777777" w:rsidTr="00A2765B">
        <w:trPr>
          <w:trHeight w:val="402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E9006" w14:textId="77777777" w:rsidR="00054376" w:rsidRPr="00AC02D2" w:rsidRDefault="00054376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6"/>
                <w:szCs w:val="16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8182F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3.2.1</w:t>
            </w:r>
          </w:p>
        </w:tc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4B365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Методологија научног истраживања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2E7E2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Предавање и вежбе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99CD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МБ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Право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72764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054376" w:rsidRPr="00AC02D2" w14:paraId="2203D05E" w14:textId="77777777" w:rsidTr="00A2765B">
        <w:trPr>
          <w:trHeight w:val="202"/>
        </w:trPr>
        <w:tc>
          <w:tcPr>
            <w:tcW w:w="99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EE495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Репрезентативне референце </w:t>
            </w:r>
          </w:p>
        </w:tc>
      </w:tr>
      <w:tr w:rsidR="00054376" w:rsidRPr="00AC02D2" w14:paraId="5C038661" w14:textId="77777777" w:rsidTr="00A2765B">
        <w:trPr>
          <w:trHeight w:val="6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D6E62" w14:textId="77777777" w:rsidR="00054376" w:rsidRPr="00AC02D2" w:rsidRDefault="00054376" w:rsidP="00A2765B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sz w:val="18"/>
                <w:szCs w:val="18"/>
                <w:u w:color="000000"/>
                <w:lang w:eastAsia="sr-Latn-RS"/>
              </w:rPr>
            </w:pP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06B5D" w14:textId="77777777" w:rsidR="00054376" w:rsidRPr="00AC02D2" w:rsidRDefault="00054376" w:rsidP="00A2765B">
            <w:pPr>
              <w:shd w:val="clear" w:color="auto" w:fill="FFFFFF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М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Петровић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.,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„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 xml:space="preserve">Model of military neutrality as persepctive of development of the Republic of Serbia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БАШТИНА, св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pt-PT" w:eastAsia="sr-Latn-RS"/>
              </w:rPr>
              <w:t>. 47, 2019.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стр.117-135 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Институт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за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Српску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културу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Приштина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–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Лепосавић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,. [COBISS.SR-ID </w:t>
            </w:r>
            <w:hyperlink r:id="rId5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276761356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054376" w:rsidRPr="00AC02D2" w14:paraId="16A15A10" w14:textId="77777777" w:rsidTr="00A2765B">
        <w:trPr>
          <w:trHeight w:val="8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72EE7" w14:textId="77777777" w:rsidR="00054376" w:rsidRPr="00AC02D2" w:rsidRDefault="00054376" w:rsidP="00A2765B"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2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F0A77" w14:textId="77777777" w:rsidR="00054376" w:rsidRPr="00AC02D2" w:rsidRDefault="00054376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GORDIĆ, Miodrag,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nl-NL" w:eastAsia="sr-Latn-RS"/>
              </w:rPr>
              <w:t xml:space="preserve"> PETROVI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Ivan, TANČIĆ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Dragan. The impact of refugee crisis on the security of Western Balkan countries.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International journal of economics and law : scientific magazine reflecting trends in law, economics and management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[Štampano izd.]. 2017, vol. 7, no. 20, str. 31-47, tabele. ISSN 2217-5504. </w:t>
            </w:r>
            <w:hyperlink r:id="rId6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val="de-DE" w:eastAsia="sr-Latn-RS"/>
                </w:rPr>
                <w:t>http://media3.novi.economicsandlaw.org/2017/07/Vol20/03-Gordic-ijeal20.pdf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[COBISS.SR-ID </w:t>
            </w:r>
            <w:hyperlink r:id="rId7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512546461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054376" w:rsidRPr="00AC02D2" w14:paraId="0445794A" w14:textId="77777777" w:rsidTr="00A2765B">
        <w:trPr>
          <w:trHeight w:val="6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8E1B1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720E3" w14:textId="77777777" w:rsidR="00054376" w:rsidRPr="00AC02D2" w:rsidRDefault="00054376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ГОРДИЋ, Миодраг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, ТАНЧИЋ, Драган. Примена модалног експеримента у истраживању потенцијалног система безбедности на локалном нивоу у Републици Србији.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Баштина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: гласник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2019, св. 48, стр. 181-193, илустр. ISSN 0353-9008. [COBISS.SR-ID </w:t>
            </w:r>
            <w:hyperlink r:id="rId8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279367436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054376" w:rsidRPr="00AC02D2" w14:paraId="1B86A5B1" w14:textId="77777777" w:rsidTr="00A2765B">
        <w:trPr>
          <w:trHeight w:val="6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AB0AB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9771" w14:textId="77777777" w:rsidR="00054376" w:rsidRPr="00AC02D2" w:rsidRDefault="00054376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TANČIĆ, Dragan,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GORDIĆ, Miodrag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TANČIĆ, Petar D. Determining the effect of the refugee crisis on the security levels of small states using the DEMATEL method.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Баштина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: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2018, sv. 44, str. 403-415, tabele. ISSN 0353-9008. [COBISS.SR-ID </w:t>
            </w:r>
            <w:hyperlink r:id="rId9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265109516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] </w:t>
            </w:r>
          </w:p>
        </w:tc>
      </w:tr>
      <w:tr w:rsidR="00054376" w:rsidRPr="00AC02D2" w14:paraId="23EC13EC" w14:textId="77777777" w:rsidTr="00A2765B">
        <w:trPr>
          <w:trHeight w:val="8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F3066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5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7C43" w14:textId="77777777" w:rsidR="00054376" w:rsidRPr="00AC02D2" w:rsidRDefault="00054376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М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,“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it-IT" w:eastAsia="sr-Latn-RS"/>
              </w:rPr>
              <w:t>Modal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pt-PT" w:eastAsia="sr-Latn-RS"/>
              </w:rPr>
              <w:t>experiment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in the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pt-PT" w:eastAsia="sr-Latn-RS"/>
              </w:rPr>
              <w:t>process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of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creating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the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conceptual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it-IT" w:eastAsia="sr-Latn-RS"/>
              </w:rPr>
              <w:t>model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of system of security of the state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“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-  научни часопис Руске федерације „ 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de-DE" w:eastAsia="sr-Latn-RS"/>
              </w:rPr>
              <w:t>Lex Russica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“ бр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.1/(134) 2018.. Ministry of Education and Science of the Russian Federation  Federal State Budgetary Education Institution of Higher Education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fr-FR" w:eastAsia="sr-Latn-RS"/>
              </w:rPr>
              <w:t>«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Kutafin Moscow State Law University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it-IT" w:eastAsia="sr-Latn-RS"/>
              </w:rPr>
              <w:t>»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ISSN 1729-5920.</w:t>
            </w:r>
          </w:p>
        </w:tc>
      </w:tr>
      <w:tr w:rsidR="00054376" w:rsidRPr="00AC02D2" w14:paraId="20884D38" w14:textId="77777777" w:rsidTr="00A2765B">
        <w:trPr>
          <w:trHeight w:val="6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508B2" w14:textId="77777777" w:rsidR="00054376" w:rsidRPr="00AC02D2" w:rsidRDefault="00054376" w:rsidP="00A2765B"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6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64D6" w14:textId="77777777" w:rsidR="00054376" w:rsidRPr="00AC02D2" w:rsidRDefault="00054376" w:rsidP="00A2765B">
            <w:pPr>
              <w:shd w:val="clear" w:color="auto" w:fill="FFFFFF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Танчић Д .,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Елезовић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Д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.,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М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“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The Specificities of the Relationship of the Comparative and the Historical Methods in the Research of Political History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“,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Mediterranean Journal of Social Sciences, Vol 9 No 2 March 2018, ISSN 2039-2017 (online) ISSN 2039-9340(print).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Doi: 10.2478/mjss-2018-0025</w:t>
            </w:r>
          </w:p>
        </w:tc>
      </w:tr>
      <w:tr w:rsidR="00054376" w:rsidRPr="00AC02D2" w14:paraId="2692E66A" w14:textId="77777777" w:rsidTr="00A2765B">
        <w:trPr>
          <w:trHeight w:val="10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73144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7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9C1F7" w14:textId="77777777" w:rsidR="00054376" w:rsidRPr="00AC02D2" w:rsidRDefault="00054376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GORDIĆ, Miodrag,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nl-NL" w:eastAsia="sr-Latn-RS"/>
              </w:rPr>
              <w:t xml:space="preserve"> PETROVI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Ivan, GORDIĆ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Jovan. Psyhological Operations as the Techniques of Oriented Social Activity. U: GORDI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Miodrag (ur.), ARSENIJEVIĆ, Olja (ur.).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Bezbednost i mediji u kriznim situacijama : međunarodni tematski zbornik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 Univerziteta „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fr-FR" w:eastAsia="sr-Latn-RS"/>
              </w:rPr>
              <w:t xml:space="preserve">Union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– Nikola Tesla“: Fakultet za informacione tehnologije i inženjerstvo Univerziteta-Union „Nikola Tesla“. 2020, str. 79-100. ISBN 978-86-81088-36-4. [COBISS.SR-ID </w:t>
            </w:r>
            <w:hyperlink r:id="rId10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15010825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054376" w:rsidRPr="00AC02D2" w14:paraId="51F3E9E8" w14:textId="77777777" w:rsidTr="00A2765B">
        <w:trPr>
          <w:trHeight w:val="83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E477F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8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9CEEC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ГОРДИЋ,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Миодраг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, ГОРДИЋ, Предраг, ГОРДИЋ, Јован.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Примена метода, техника и инструмената истраживања права.,. Годишњак Факултета за пословне студије и право,година 2,број 2, Том 2.2024, стр. 6-22, илустр.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ISSN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3009-2019. [онлајн]</w:t>
            </w:r>
            <w:r w:rsidRPr="00AC02D2"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</w:t>
            </w:r>
            <w:hyperlink r:id="rId11" w:history="1"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https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://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www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.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fpsp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.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edu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.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rs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/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sites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/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default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/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files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/2024-10/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Godis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%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CC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%8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Cnjak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%20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FPSP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%202024%20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Tom</w:t>
              </w:r>
              <w:r w:rsidRPr="00AC02D2">
                <w:rPr>
                  <w:rFonts w:ascii="Arial" w:eastAsia="Calibri" w:hAnsi="Arial" w:cs="Calibri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val="ru-RU" w:eastAsia="sr-Latn-RS"/>
                </w:rPr>
                <w:t>%202.</w:t>
              </w:r>
              <w:r w:rsidRPr="00AC02D2">
                <w:rPr>
                  <w:rFonts w:ascii="Arial" w:eastAsia="Arial" w:hAnsi="Arial" w:cs="Arial"/>
                  <w:color w:val="1155CC"/>
                  <w:sz w:val="18"/>
                  <w:szCs w:val="18"/>
                  <w:u w:val="single" w:color="1155CC"/>
                  <w:shd w:val="clear" w:color="auto" w:fill="FFFFFF"/>
                  <w:lang w:eastAsia="sr-Latn-RS"/>
                </w:rPr>
                <w:t>pdf</w:t>
              </w:r>
            </w:hyperlink>
          </w:p>
        </w:tc>
      </w:tr>
      <w:tr w:rsidR="00054376" w:rsidRPr="00AC02D2" w14:paraId="0CD036F5" w14:textId="77777777" w:rsidTr="00A2765B">
        <w:trPr>
          <w:trHeight w:val="6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14FA3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9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D856" w14:textId="77777777" w:rsidR="00054376" w:rsidRPr="00AC02D2" w:rsidRDefault="00054376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Гордић М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., Термиз Џ. Танчић Д.,“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Методолошки основи истраживања безбедности одбране и тероризма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es-ES_tradnl" w:eastAsia="sr-Latn-RS"/>
              </w:rPr>
              <w:t xml:space="preserve">,II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измењено и допуњено издање, Београд,.стр. 787,  ISBN 978-86-80149-06-7- Факултет за пословне студије и право,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Институт за српску културу Приштина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-Лепосавић. 2016.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COBISS. 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228425996.</w:t>
            </w:r>
          </w:p>
        </w:tc>
      </w:tr>
      <w:tr w:rsidR="00054376" w:rsidRPr="00AC02D2" w14:paraId="4E798214" w14:textId="77777777" w:rsidTr="00A2765B">
        <w:trPr>
          <w:trHeight w:val="120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91512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10</w:t>
            </w:r>
          </w:p>
        </w:tc>
        <w:tc>
          <w:tcPr>
            <w:tcW w:w="92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A12A0" w14:textId="77777777" w:rsidR="00054376" w:rsidRPr="00AC02D2" w:rsidRDefault="00054376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70C0"/>
                <w:lang w:eastAsia="sr-Latn-RS"/>
              </w:rPr>
              <w:t>GORDIĆ, Miodrag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, PETROVIĆ, Ivan, GORDIĆ, Jovan. Analiza inostranog medijskog izveštavanja o NATO agresiji na Saveznu Republiku Jugoslaviju 1999. godine = Analysis of Foreign Media Reporting on the NATO Agression on the Federal Republic of Yugoslavia in 1999. U: VUJIČIĆ, Slađana (ur.), ANĐELKOVIĆ, Maja (ur.), RADOSAVLJEVIĆ, Milan (ur.).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70C0"/>
                <w:lang w:eastAsia="sr-Latn-RS"/>
              </w:rPr>
              <w:t>Zbornik radova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70C0"/>
                <w:lang w:eastAsia="sr-Latn-RS"/>
              </w:rPr>
              <w:t>. Beograd: Fakultet za informacione tehnologije i inženjerstvo: Visoka škola za poslovnu ekonomiju i preduzetništvo: Fakultet za poslovne studije i pravo; Batočina: Udruženje Patriotski blok Srbije; Lapovo: Televizija Humana TV Plus, 2023. Str. 59-75. ISBN 978-86-81400-95-1. [COBISS.SR-ID </w:t>
            </w:r>
            <w:hyperlink r:id="rId12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136428553</w:t>
              </w:r>
            </w:hyperlink>
            <w:r w:rsidRPr="00AC02D2">
              <w:rPr>
                <w:rFonts w:eastAsia="Calibri" w:cs="Calibri"/>
                <w:color w:val="0070C0"/>
                <w:sz w:val="18"/>
                <w:szCs w:val="18"/>
                <w:u w:color="0070C0"/>
                <w:lang w:eastAsia="sr-Latn-RS"/>
              </w:rPr>
              <w:t>]</w:t>
            </w:r>
          </w:p>
        </w:tc>
      </w:tr>
      <w:tr w:rsidR="00054376" w:rsidRPr="00AC02D2" w14:paraId="1C5B0E1C" w14:textId="77777777" w:rsidTr="00A2765B">
        <w:trPr>
          <w:trHeight w:val="202"/>
        </w:trPr>
        <w:tc>
          <w:tcPr>
            <w:tcW w:w="99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02012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54376" w:rsidRPr="00AC02D2" w14:paraId="546D8FAF" w14:textId="77777777" w:rsidTr="00A2765B">
        <w:trPr>
          <w:trHeight w:val="602"/>
        </w:trPr>
        <w:tc>
          <w:tcPr>
            <w:tcW w:w="4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90B28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DE634" w14:textId="77777777" w:rsidR="00054376" w:rsidRPr="00AC02D2" w:rsidRDefault="00054376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63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google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scholar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</w:p>
          <w:p w14:paraId="0A254FA8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Постоји 12 цитатата у Докторским тезама и Мастер радовима  припадника Војске Србије степенованим као тајни.  </w:t>
            </w:r>
          </w:p>
        </w:tc>
      </w:tr>
      <w:tr w:rsidR="00054376" w:rsidRPr="00AC02D2" w14:paraId="1B80B2CD" w14:textId="77777777" w:rsidTr="00A2765B">
        <w:trPr>
          <w:trHeight w:val="202"/>
        </w:trPr>
        <w:tc>
          <w:tcPr>
            <w:tcW w:w="4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E1A7F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B3F86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M 24 – 2, </w:t>
            </w:r>
            <w:r w:rsidRPr="00AC02D2">
              <w:rPr>
                <w:rFonts w:eastAsia="Calibri" w:cs="Calibri"/>
                <w:color w:val="333333"/>
                <w:sz w:val="18"/>
                <w:szCs w:val="18"/>
                <w:u w:color="333333"/>
                <w:shd w:val="clear" w:color="auto" w:fill="FFFFFF"/>
                <w:lang w:eastAsia="sr-Latn-RS"/>
              </w:rPr>
              <w:t>ERIH+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fr-FR" w:eastAsia="sr-Latn-RS"/>
              </w:rPr>
              <w:t xml:space="preserve"> :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1 </w:t>
            </w:r>
          </w:p>
        </w:tc>
      </w:tr>
      <w:tr w:rsidR="00054376" w:rsidRPr="00AC02D2" w14:paraId="3652F1FE" w14:textId="77777777" w:rsidTr="00A2765B">
        <w:trPr>
          <w:trHeight w:val="202"/>
        </w:trPr>
        <w:tc>
          <w:tcPr>
            <w:tcW w:w="4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82203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DA820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Домаћи 2</w:t>
            </w:r>
          </w:p>
        </w:tc>
        <w:tc>
          <w:tcPr>
            <w:tcW w:w="42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7C811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Домаћи 2</w:t>
            </w:r>
          </w:p>
        </w:tc>
      </w:tr>
      <w:tr w:rsidR="00054376" w:rsidRPr="00AC02D2" w14:paraId="348E75D8" w14:textId="77777777" w:rsidTr="00A2765B">
        <w:trPr>
          <w:trHeight w:val="202"/>
        </w:trPr>
        <w:tc>
          <w:tcPr>
            <w:tcW w:w="2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A717F" w14:textId="77777777" w:rsidR="00054376" w:rsidRPr="00AC02D2" w:rsidRDefault="00054376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5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0CEE8" w14:textId="77777777" w:rsidR="00054376" w:rsidRPr="00AC02D2" w:rsidRDefault="00054376" w:rsidP="00A2765B"/>
        </w:tc>
      </w:tr>
      <w:tr w:rsidR="00054376" w:rsidRPr="00AC02D2" w14:paraId="6BDD1FB2" w14:textId="77777777" w:rsidTr="00A2765B">
        <w:trPr>
          <w:trHeight w:val="3002"/>
        </w:trPr>
        <w:tc>
          <w:tcPr>
            <w:tcW w:w="99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BB7F5" w14:textId="77777777" w:rsidR="00054376" w:rsidRPr="00AC02D2" w:rsidRDefault="00054376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Други подаци које сматрате релевантним: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Руководећи методолог на пројекту: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Улога жена у очувању мира и безбедности у локалним самоуправама, 680-00-13/2015-02/1-10-2016.год.</w:t>
            </w:r>
            <w:r w:rsidRPr="00AC02D2">
              <w:rPr>
                <w:rFonts w:eastAsia="Calibri" w:cs="Calibri"/>
                <w:b/>
                <w:bCs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Министарство омладине и спорта Републике Србије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Влада Републике Србије, Универзитет Унион „Никола Тесла“ Београд;  Методолог на пројекту: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Прорачун дугорочне финансијске одрживости дежурних снага система против ваздухопловне одбране Војске Србије у контроли и заштити ваздушног простора у миру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/ ВА-ДХ/3/17-19, Тачка 4 Министарство одбране Републике Србије, Универзитет  одбране, Војна академија.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Председник Надзорног одбора Међународног удружења методолога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члан Удружења методолога Републике Србије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.Уредник пет водећих националних зборника радова Нато агресија на СРЈ-Србију ДА СЕ ВЕЧНО ПАМТИ и једног међународног тематског зборника Безбедност и медији у кризним ситуацијама.  Члан  уређивачког одбора Међународног научног часописа , Национална безопасност и стратегијско планирање, Санкт Петебург, РФ,од 2022. године. Члан  уређивачког одбора научног часописа Баштина Институт за српску културу Приштина-Лепосавић.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Гордић М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., Термиз Џ. Танчић Д.,“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Методолошки основи истраживања безбедности одбране и тероризма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es-ES_tradnl" w:eastAsia="sr-Latn-RS"/>
              </w:rPr>
              <w:t xml:space="preserve">,II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измењено и допуњено издање, Београд,.стр. 787, 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ISBN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978-86-80149-06-7-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COBISS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-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ID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228425996. Факултет за пословне студије и право, Институт за српску културу Приштина-Лепосавић. 2016. Термиз Џ. ,Радосављевић И, Даниловић Н.,Гордић М.,“Статистика у истраживању друштвених појава ", Завод за издавање уџбеника, Београд, 2016.стр. 242..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ISBN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978-86-17-19424-4,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COBISS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-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ID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225495308. </w:t>
            </w:r>
          </w:p>
        </w:tc>
      </w:tr>
    </w:tbl>
    <w:p w14:paraId="1D15ECDF" w14:textId="77777777" w:rsidR="00054376" w:rsidRDefault="00054376" w:rsidP="00054376"/>
    <w:p w14:paraId="04A1F56E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277A63"/>
    <w:multiLevelType w:val="hybridMultilevel"/>
    <w:tmpl w:val="EA1CEC40"/>
    <w:lvl w:ilvl="0" w:tplc="E4949226">
      <w:start w:val="1"/>
      <w:numFmt w:val="decimal"/>
      <w:lvlText w:val="%1.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9C3704">
      <w:start w:val="1"/>
      <w:numFmt w:val="decimal"/>
      <w:lvlText w:val="%2."/>
      <w:lvlJc w:val="left"/>
      <w:pPr>
        <w:ind w:left="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8E1B76">
      <w:start w:val="1"/>
      <w:numFmt w:val="decimal"/>
      <w:lvlText w:val="%3."/>
      <w:lvlJc w:val="left"/>
      <w:pPr>
        <w:ind w:left="1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DC4502">
      <w:start w:val="1"/>
      <w:numFmt w:val="decimal"/>
      <w:lvlText w:val="%4.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5858F4">
      <w:start w:val="1"/>
      <w:numFmt w:val="decimal"/>
      <w:lvlText w:val="%5."/>
      <w:lvlJc w:val="left"/>
      <w:pPr>
        <w:ind w:left="3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2ABB92">
      <w:start w:val="1"/>
      <w:numFmt w:val="decimal"/>
      <w:lvlText w:val="%6."/>
      <w:lvlJc w:val="left"/>
      <w:pPr>
        <w:ind w:left="4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58BD62">
      <w:start w:val="1"/>
      <w:numFmt w:val="decimal"/>
      <w:lvlText w:val="%7.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061266">
      <w:start w:val="1"/>
      <w:numFmt w:val="decimal"/>
      <w:lvlText w:val="%8."/>
      <w:lvlJc w:val="left"/>
      <w:pPr>
        <w:ind w:left="5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02F318">
      <w:start w:val="1"/>
      <w:numFmt w:val="decimal"/>
      <w:lvlText w:val="%9."/>
      <w:lvlJc w:val="left"/>
      <w:pPr>
        <w:ind w:left="6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95759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973"/>
    <w:rsid w:val="00053FE3"/>
    <w:rsid w:val="00054376"/>
    <w:rsid w:val="00504973"/>
    <w:rsid w:val="00754681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CD90EA-71FE-4F70-A1A5-7D98030D7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543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r.cobiss.net/opac7/bib/279367436?lang=sr_Lat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us.sr.cobiss.net/opac7/bib/512546461?lang=sr_Latn" TargetMode="External"/><Relationship Id="rId12" Type="http://schemas.openxmlformats.org/officeDocument/2006/relationships/hyperlink" Target="https://plus.cobiss.net/cobiss/sr/sr_Latn/bib/1364285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ia3.novi.economicsandlaw.org/2017/07/Vol20/03-Gordic-ijeal20.pdf" TargetMode="External"/><Relationship Id="rId11" Type="http://schemas.openxmlformats.org/officeDocument/2006/relationships/hyperlink" Target="https://www.fpsp.edu.rs/sites/default/files/2024-10/Godis%25CC%258Cnjak%2520FPSP%25202024%2520Tom%25202.pdf" TargetMode="External"/><Relationship Id="rId5" Type="http://schemas.openxmlformats.org/officeDocument/2006/relationships/hyperlink" Target="https://plus.sr.cobiss.net/opac7/bib/276761356?lang=sr_Latn" TargetMode="External"/><Relationship Id="rId10" Type="http://schemas.openxmlformats.org/officeDocument/2006/relationships/hyperlink" Target="https://plus.sr.cobiss.net/opac7/bib/15010825?lang=sr_Lat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sr.cobiss.net/opac7/bib/265109516?lang=sr_Lat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1126</Words>
  <Characters>6419</Characters>
  <Application>Microsoft Office Word</Application>
  <DocSecurity>0</DocSecurity>
  <Lines>53</Lines>
  <Paragraphs>15</Paragraphs>
  <ScaleCrop>false</ScaleCrop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2024-10-25T15:20:00Z</dcterms:created>
  <dcterms:modified xsi:type="dcterms:W3CDTF">2024-10-25T15:20:00Z</dcterms:modified>
</cp:coreProperties>
</file>